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1F618" w14:textId="035EBC57" w:rsidR="00B619FE" w:rsidRDefault="00B619FE" w:rsidP="00B619FE">
      <w:pPr>
        <w:shd w:val="clear" w:color="auto" w:fill="FFFFFF"/>
        <w:spacing w:after="0" w:line="486" w:lineRule="atLeast"/>
        <w:jc w:val="center"/>
        <w:rPr>
          <w:rFonts w:ascii="Lato" w:eastAsia="Times New Roman" w:hAnsi="Lato" w:cs="Times New Roman"/>
          <w:b/>
          <w:bCs/>
          <w:caps/>
          <w:color w:val="ABB8C3"/>
          <w:sz w:val="27"/>
          <w:szCs w:val="27"/>
          <w:lang w:eastAsia="pl-PL"/>
        </w:rPr>
      </w:pPr>
      <w:r w:rsidRPr="00B619FE">
        <w:rPr>
          <w:rFonts w:ascii="Lato" w:eastAsia="Times New Roman" w:hAnsi="Lato" w:cs="Times New Roman"/>
          <w:b/>
          <w:bCs/>
          <w:caps/>
          <w:color w:val="ABB8C3"/>
          <w:sz w:val="27"/>
          <w:szCs w:val="27"/>
          <w:lang w:eastAsia="pl-PL"/>
        </w:rPr>
        <w:t>PROJEKT: „DOTACJA NA KAPITAŁ OBROTOWY</w:t>
      </w:r>
      <w:r w:rsidRPr="00B619FE">
        <w:rPr>
          <w:rFonts w:ascii="Lato" w:eastAsia="Times New Roman" w:hAnsi="Lato" w:cs="Times New Roman"/>
          <w:color w:val="444444"/>
          <w:sz w:val="27"/>
          <w:szCs w:val="27"/>
          <w:lang w:eastAsia="pl-PL"/>
        </w:rPr>
        <w:br/>
      </w:r>
      <w:r w:rsidRPr="00B619FE">
        <w:rPr>
          <w:rFonts w:ascii="Lato" w:eastAsia="Times New Roman" w:hAnsi="Lato" w:cs="Times New Roman"/>
          <w:b/>
          <w:bCs/>
          <w:caps/>
          <w:color w:val="ABB8C3"/>
          <w:sz w:val="27"/>
          <w:szCs w:val="27"/>
          <w:lang w:eastAsia="pl-PL"/>
        </w:rPr>
        <w:t>DLA COFFEE SERVICE SP. Z O.O.”.</w:t>
      </w:r>
    </w:p>
    <w:p w14:paraId="646C1332" w14:textId="77777777" w:rsidR="00CE1A5C" w:rsidRPr="00B619FE" w:rsidRDefault="00CE1A5C" w:rsidP="00B619FE">
      <w:pPr>
        <w:shd w:val="clear" w:color="auto" w:fill="FFFFFF"/>
        <w:spacing w:after="0" w:line="486" w:lineRule="atLeast"/>
        <w:jc w:val="center"/>
        <w:rPr>
          <w:rFonts w:ascii="Lato" w:eastAsia="Times New Roman" w:hAnsi="Lato" w:cs="Times New Roman"/>
          <w:color w:val="444444"/>
          <w:sz w:val="27"/>
          <w:szCs w:val="27"/>
          <w:lang w:eastAsia="pl-PL"/>
        </w:rPr>
      </w:pPr>
    </w:p>
    <w:p w14:paraId="5E5ABD13" w14:textId="77777777" w:rsidR="00B619FE" w:rsidRPr="00B619FE" w:rsidRDefault="00B619FE" w:rsidP="00B619FE">
      <w:pPr>
        <w:shd w:val="clear" w:color="auto" w:fill="FFFFFF"/>
        <w:spacing w:after="0" w:line="486" w:lineRule="atLeast"/>
        <w:rPr>
          <w:rFonts w:ascii="Lato" w:eastAsia="Times New Roman" w:hAnsi="Lato" w:cs="Times New Roman"/>
          <w:color w:val="444444"/>
          <w:sz w:val="27"/>
          <w:szCs w:val="27"/>
          <w:lang w:eastAsia="pl-PL"/>
        </w:rPr>
      </w:pPr>
      <w:proofErr w:type="spellStart"/>
      <w:r w:rsidRPr="00B619FE">
        <w:rPr>
          <w:rFonts w:ascii="Lato" w:eastAsia="Times New Roman" w:hAnsi="Lato" w:cs="Times New Roman"/>
          <w:b/>
          <w:bCs/>
          <w:color w:val="444444"/>
          <w:sz w:val="27"/>
          <w:szCs w:val="27"/>
          <w:lang w:eastAsia="pl-PL"/>
        </w:rPr>
        <w:t>Coffee</w:t>
      </w:r>
      <w:proofErr w:type="spellEnd"/>
      <w:r w:rsidRPr="00B619FE">
        <w:rPr>
          <w:rFonts w:ascii="Lato" w:eastAsia="Times New Roman" w:hAnsi="Lato" w:cs="Times New Roman"/>
          <w:b/>
          <w:bCs/>
          <w:color w:val="444444"/>
          <w:sz w:val="27"/>
          <w:szCs w:val="27"/>
          <w:lang w:eastAsia="pl-PL"/>
        </w:rPr>
        <w:t xml:space="preserve"> Service Sp. z o.o. w ramach Programu Operacyjnego Inteligentny Rozwój realizuje Projekt: „Dotacja na kapitał obrotowy dla </w:t>
      </w:r>
      <w:proofErr w:type="spellStart"/>
      <w:r w:rsidRPr="00B619FE">
        <w:rPr>
          <w:rFonts w:ascii="Lato" w:eastAsia="Times New Roman" w:hAnsi="Lato" w:cs="Times New Roman"/>
          <w:b/>
          <w:bCs/>
          <w:color w:val="444444"/>
          <w:sz w:val="27"/>
          <w:szCs w:val="27"/>
          <w:lang w:eastAsia="pl-PL"/>
        </w:rPr>
        <w:t>Coffee</w:t>
      </w:r>
      <w:proofErr w:type="spellEnd"/>
      <w:r w:rsidRPr="00B619FE">
        <w:rPr>
          <w:rFonts w:ascii="Lato" w:eastAsia="Times New Roman" w:hAnsi="Lato" w:cs="Times New Roman"/>
          <w:b/>
          <w:bCs/>
          <w:color w:val="444444"/>
          <w:sz w:val="27"/>
          <w:szCs w:val="27"/>
          <w:lang w:eastAsia="pl-PL"/>
        </w:rPr>
        <w:t xml:space="preserve"> Service sp. z o.o.”</w:t>
      </w:r>
    </w:p>
    <w:p w14:paraId="5A14713F" w14:textId="77777777" w:rsidR="00B619FE" w:rsidRPr="00B619FE" w:rsidRDefault="00B619FE" w:rsidP="00B619FE">
      <w:pPr>
        <w:shd w:val="clear" w:color="auto" w:fill="FFFFFF"/>
        <w:spacing w:after="0" w:line="486" w:lineRule="atLeast"/>
        <w:rPr>
          <w:rFonts w:ascii="Lato" w:eastAsia="Times New Roman" w:hAnsi="Lato" w:cs="Times New Roman"/>
          <w:color w:val="444444"/>
          <w:sz w:val="27"/>
          <w:szCs w:val="27"/>
          <w:lang w:eastAsia="pl-PL"/>
        </w:rPr>
      </w:pPr>
      <w:r w:rsidRPr="00B619FE">
        <w:rPr>
          <w:rFonts w:ascii="Lato" w:eastAsia="Times New Roman" w:hAnsi="Lato" w:cs="Times New Roman"/>
          <w:b/>
          <w:bCs/>
          <w:color w:val="444444"/>
          <w:sz w:val="27"/>
          <w:szCs w:val="27"/>
          <w:lang w:eastAsia="pl-PL"/>
        </w:rPr>
        <w:t>Cel Projektu : </w:t>
      </w:r>
      <w:r w:rsidRPr="00B619FE">
        <w:rPr>
          <w:rFonts w:ascii="Lato" w:eastAsia="Times New Roman" w:hAnsi="Lato" w:cs="Times New Roman"/>
          <w:color w:val="444444"/>
          <w:sz w:val="27"/>
          <w:szCs w:val="27"/>
          <w:lang w:eastAsia="pl-PL"/>
        </w:rPr>
        <w:t> Celem projektu jest wsparcie utrzymania działalności gospodarczej średniego przedsiębiorcy, który na skutek wystąpienia pandemii COVID-19, w dniu udzielenia pomocy znajduje się w trudnej sytuacji lub odnotował spadek obrotów o co najmniej 30% w dowolnym miesiącu po 1 lutego 2020 r. w porównaniu do poprzedniego miesiąca lub analogicznego miesiąca ubiegłego roku.</w:t>
      </w:r>
    </w:p>
    <w:p w14:paraId="5D495494" w14:textId="77777777" w:rsidR="00B619FE" w:rsidRPr="00B619FE" w:rsidRDefault="00B619FE" w:rsidP="00B619FE">
      <w:pPr>
        <w:shd w:val="clear" w:color="auto" w:fill="FFFFFF"/>
        <w:spacing w:after="0" w:line="486" w:lineRule="atLeast"/>
        <w:rPr>
          <w:rFonts w:ascii="Lato" w:eastAsia="Times New Roman" w:hAnsi="Lato" w:cs="Times New Roman"/>
          <w:color w:val="444444"/>
          <w:sz w:val="27"/>
          <w:szCs w:val="27"/>
          <w:lang w:eastAsia="pl-PL"/>
        </w:rPr>
      </w:pPr>
      <w:r w:rsidRPr="00B619FE">
        <w:rPr>
          <w:rFonts w:ascii="Lato" w:eastAsia="Times New Roman" w:hAnsi="Lato" w:cs="Times New Roman"/>
          <w:b/>
          <w:bCs/>
          <w:color w:val="444444"/>
          <w:sz w:val="27"/>
          <w:szCs w:val="27"/>
          <w:lang w:eastAsia="pl-PL"/>
        </w:rPr>
        <w:t>Planowane efekty:</w:t>
      </w:r>
      <w:r w:rsidRPr="00B619FE">
        <w:rPr>
          <w:rFonts w:ascii="Lato" w:eastAsia="Times New Roman" w:hAnsi="Lato" w:cs="Times New Roman"/>
          <w:color w:val="444444"/>
          <w:sz w:val="27"/>
          <w:szCs w:val="27"/>
          <w:lang w:eastAsia="pl-PL"/>
        </w:rPr>
        <w:t> Środki na kapitał obrotowy – zaspokojenie pilnych potrzeb w zakresie płynności i przezwyciężenia trudności finansowych, które zaistniały wskutek pandemii COVID-19.</w:t>
      </w:r>
    </w:p>
    <w:p w14:paraId="613E91AC" w14:textId="77777777" w:rsidR="00B619FE" w:rsidRPr="00B619FE" w:rsidRDefault="00B619FE" w:rsidP="00B619FE">
      <w:pPr>
        <w:shd w:val="clear" w:color="auto" w:fill="FFFFFF"/>
        <w:spacing w:after="0" w:line="486" w:lineRule="atLeast"/>
        <w:rPr>
          <w:rFonts w:ascii="Lato" w:eastAsia="Times New Roman" w:hAnsi="Lato" w:cs="Times New Roman"/>
          <w:color w:val="444444"/>
          <w:sz w:val="27"/>
          <w:szCs w:val="27"/>
          <w:lang w:eastAsia="pl-PL"/>
        </w:rPr>
      </w:pPr>
      <w:r w:rsidRPr="00B619FE">
        <w:rPr>
          <w:rFonts w:ascii="Lato" w:eastAsia="Times New Roman" w:hAnsi="Lato" w:cs="Times New Roman"/>
          <w:b/>
          <w:bCs/>
          <w:color w:val="444444"/>
          <w:sz w:val="27"/>
          <w:szCs w:val="27"/>
          <w:lang w:eastAsia="pl-PL"/>
        </w:rPr>
        <w:t>Termin realizacji projektu: </w:t>
      </w:r>
      <w:r w:rsidRPr="00B619FE">
        <w:rPr>
          <w:rFonts w:ascii="Lato" w:eastAsia="Times New Roman" w:hAnsi="Lato" w:cs="Times New Roman"/>
          <w:color w:val="444444"/>
          <w:sz w:val="27"/>
          <w:szCs w:val="27"/>
          <w:lang w:eastAsia="pl-PL"/>
        </w:rPr>
        <w:t>01.07.2020 r.- 30.09.2020 r.</w:t>
      </w:r>
    </w:p>
    <w:p w14:paraId="38676081" w14:textId="77777777" w:rsidR="00B619FE" w:rsidRPr="00B619FE" w:rsidRDefault="00B619FE" w:rsidP="00B619FE">
      <w:pPr>
        <w:shd w:val="clear" w:color="auto" w:fill="FFFFFF"/>
        <w:spacing w:after="0" w:line="486" w:lineRule="atLeast"/>
        <w:rPr>
          <w:rFonts w:ascii="Lato" w:eastAsia="Times New Roman" w:hAnsi="Lato" w:cs="Times New Roman"/>
          <w:color w:val="444444"/>
          <w:sz w:val="27"/>
          <w:szCs w:val="27"/>
          <w:lang w:eastAsia="pl-PL"/>
        </w:rPr>
      </w:pPr>
      <w:r w:rsidRPr="00B619FE">
        <w:rPr>
          <w:rFonts w:ascii="Lato" w:eastAsia="Times New Roman" w:hAnsi="Lato" w:cs="Times New Roman"/>
          <w:b/>
          <w:bCs/>
          <w:color w:val="444444"/>
          <w:sz w:val="27"/>
          <w:szCs w:val="27"/>
          <w:lang w:eastAsia="pl-PL"/>
        </w:rPr>
        <w:t>Całkowity koszt realizacji Projektu:</w:t>
      </w:r>
      <w:r w:rsidRPr="00B619FE">
        <w:rPr>
          <w:rFonts w:ascii="Lato" w:eastAsia="Times New Roman" w:hAnsi="Lato" w:cs="Times New Roman"/>
          <w:color w:val="444444"/>
          <w:sz w:val="27"/>
          <w:szCs w:val="27"/>
          <w:lang w:eastAsia="pl-PL"/>
        </w:rPr>
        <w:t> 206 660,16 zł</w:t>
      </w:r>
      <w:r w:rsidRPr="00B619FE">
        <w:rPr>
          <w:rFonts w:ascii="Lato" w:eastAsia="Times New Roman" w:hAnsi="Lato" w:cs="Times New Roman"/>
          <w:color w:val="444444"/>
          <w:sz w:val="27"/>
          <w:szCs w:val="27"/>
          <w:lang w:eastAsia="pl-PL"/>
        </w:rPr>
        <w:br/>
      </w:r>
      <w:r w:rsidRPr="00B619FE">
        <w:rPr>
          <w:rFonts w:ascii="Lato" w:eastAsia="Times New Roman" w:hAnsi="Lato" w:cs="Times New Roman"/>
          <w:b/>
          <w:bCs/>
          <w:color w:val="444444"/>
          <w:sz w:val="27"/>
          <w:szCs w:val="27"/>
          <w:lang w:eastAsia="pl-PL"/>
        </w:rPr>
        <w:t>Wkład Funduszy Europejskich:</w:t>
      </w:r>
      <w:r w:rsidRPr="00B619FE">
        <w:rPr>
          <w:rFonts w:ascii="Lato" w:eastAsia="Times New Roman" w:hAnsi="Lato" w:cs="Times New Roman"/>
          <w:color w:val="444444"/>
          <w:sz w:val="27"/>
          <w:szCs w:val="27"/>
          <w:lang w:eastAsia="pl-PL"/>
        </w:rPr>
        <w:t> 206 660,16 zł.</w:t>
      </w:r>
    </w:p>
    <w:p w14:paraId="64AED7E6" w14:textId="73A985C7" w:rsidR="00B571D9" w:rsidRPr="00CE1A5C" w:rsidRDefault="00B619FE" w:rsidP="00CE1A5C">
      <w:pPr>
        <w:shd w:val="clear" w:color="auto" w:fill="FFFFFF"/>
        <w:spacing w:after="0" w:line="486" w:lineRule="atLeast"/>
        <w:rPr>
          <w:rFonts w:ascii="inherit" w:eastAsia="Times New Roman" w:hAnsi="inherit" w:cs="Times New Roman"/>
          <w:i/>
          <w:iCs/>
          <w:color w:val="444444"/>
          <w:sz w:val="27"/>
          <w:szCs w:val="27"/>
          <w:bdr w:val="none" w:sz="0" w:space="0" w:color="auto" w:frame="1"/>
          <w:lang w:eastAsia="pl-PL"/>
        </w:rPr>
      </w:pPr>
      <w:r w:rsidRPr="00B619FE">
        <w:rPr>
          <w:rFonts w:ascii="inherit" w:eastAsia="Times New Roman" w:hAnsi="inherit" w:cs="Times New Roman"/>
          <w:i/>
          <w:iCs/>
          <w:color w:val="444444"/>
          <w:sz w:val="27"/>
          <w:szCs w:val="27"/>
          <w:bdr w:val="none" w:sz="0" w:space="0" w:color="auto" w:frame="1"/>
          <w:lang w:eastAsia="pl-PL"/>
        </w:rPr>
        <w:t>Projekt współfinansowany przez Unię Europejską ze środków Europejskiego Funduszu Rozwoju Regionalnego</w:t>
      </w:r>
      <w:r w:rsidRPr="00B619FE">
        <w:rPr>
          <w:rFonts w:ascii="Lato" w:eastAsia="Times New Roman" w:hAnsi="Lato" w:cs="Times New Roman"/>
          <w:color w:val="444444"/>
          <w:sz w:val="27"/>
          <w:szCs w:val="27"/>
          <w:lang w:eastAsia="pl-PL"/>
        </w:rPr>
        <w:t> </w:t>
      </w:r>
      <w:r w:rsidRPr="00B619FE">
        <w:rPr>
          <w:rFonts w:ascii="inherit" w:eastAsia="Times New Roman" w:hAnsi="inherit" w:cs="Times New Roman"/>
          <w:i/>
          <w:iCs/>
          <w:color w:val="444444"/>
          <w:sz w:val="27"/>
          <w:szCs w:val="27"/>
          <w:bdr w:val="none" w:sz="0" w:space="0" w:color="auto" w:frame="1"/>
          <w:lang w:eastAsia="pl-PL"/>
        </w:rPr>
        <w:t>w ramach Programu Operacyjnego Inteligentny Rozwój 2014-2020, Oś</w:t>
      </w:r>
      <w:r w:rsidRPr="00B619FE">
        <w:rPr>
          <w:rFonts w:ascii="Lato" w:eastAsia="Times New Roman" w:hAnsi="Lato" w:cs="Times New Roman"/>
          <w:color w:val="444444"/>
          <w:sz w:val="27"/>
          <w:szCs w:val="27"/>
          <w:lang w:eastAsia="pl-PL"/>
        </w:rPr>
        <w:t> </w:t>
      </w:r>
      <w:r w:rsidRPr="00B619FE">
        <w:rPr>
          <w:rFonts w:ascii="inherit" w:eastAsia="Times New Roman" w:hAnsi="inherit" w:cs="Times New Roman"/>
          <w:i/>
          <w:iCs/>
          <w:color w:val="444444"/>
          <w:sz w:val="27"/>
          <w:szCs w:val="27"/>
          <w:bdr w:val="none" w:sz="0" w:space="0" w:color="auto" w:frame="1"/>
          <w:lang w:eastAsia="pl-PL"/>
        </w:rPr>
        <w:t>priorytetowa 3 Wsparcie innowacji w przedsiębiorstwach, Działanie 3.4 Dotacje na kapitał obrotowy.</w:t>
      </w:r>
    </w:p>
    <w:sectPr w:rsidR="00B571D9" w:rsidRPr="00CE1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9FE"/>
    <w:rsid w:val="00B571D9"/>
    <w:rsid w:val="00B619FE"/>
    <w:rsid w:val="00CE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AFDAC"/>
  <w15:chartTrackingRefBased/>
  <w15:docId w15:val="{20704B16-DBF2-40F0-B82F-A9978C060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as-text-align-center">
    <w:name w:val="has-text-align-center"/>
    <w:basedOn w:val="Normalny"/>
    <w:rsid w:val="00B61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619F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61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619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46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18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M</dc:creator>
  <cp:keywords/>
  <dc:description/>
  <cp:lastModifiedBy>S M</cp:lastModifiedBy>
  <cp:revision>3</cp:revision>
  <dcterms:created xsi:type="dcterms:W3CDTF">2021-04-01T08:09:00Z</dcterms:created>
  <dcterms:modified xsi:type="dcterms:W3CDTF">2021-04-01T08:15:00Z</dcterms:modified>
</cp:coreProperties>
</file>